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9850" w14:textId="77777777" w:rsidR="0041287F" w:rsidRDefault="0041287F" w:rsidP="00836DC9">
      <w:pPr>
        <w:pStyle w:val="Prrafodelista"/>
        <w:widowControl w:val="0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2970DEE" w14:textId="39869762" w:rsidR="0041287F" w:rsidRDefault="0041287F" w:rsidP="00836DC9">
      <w:pPr>
        <w:pStyle w:val="Prrafodelista"/>
        <w:widowControl w:val="0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41287F">
        <w:rPr>
          <w:rFonts w:ascii="Arial" w:hAnsi="Arial" w:cs="Arial"/>
          <w:sz w:val="22"/>
          <w:szCs w:val="22"/>
        </w:rPr>
        <w:t xml:space="preserve">Este </w:t>
      </w:r>
      <w:r w:rsidRPr="0041287F">
        <w:rPr>
          <w:rFonts w:ascii="Arial" w:hAnsi="Arial" w:cs="Arial"/>
          <w:b/>
          <w:sz w:val="22"/>
          <w:szCs w:val="22"/>
          <w:lang w:val="es-ES_tradnl"/>
        </w:rPr>
        <w:t xml:space="preserve">Permiso definitivo de </w:t>
      </w:r>
      <w:r w:rsidR="001C4D4A">
        <w:rPr>
          <w:rFonts w:ascii="Arial" w:hAnsi="Arial" w:cs="Arial"/>
          <w:b/>
          <w:sz w:val="22"/>
          <w:szCs w:val="22"/>
          <w:lang w:val="es-ES_tradnl"/>
        </w:rPr>
        <w:t>transporte por [</w:t>
      </w:r>
      <w:r w:rsidR="001C4D4A" w:rsidRPr="001C4D4A">
        <w:rPr>
          <w:rFonts w:ascii="Arial" w:hAnsi="Arial" w:cs="Arial"/>
          <w:b/>
          <w:sz w:val="22"/>
          <w:szCs w:val="22"/>
          <w:highlight w:val="yellow"/>
          <w:lang w:val="es-ES_tradnl"/>
        </w:rPr>
        <w:t>2</w:t>
      </w:r>
      <w:r w:rsidR="001C4D4A">
        <w:rPr>
          <w:rFonts w:ascii="Arial" w:hAnsi="Arial" w:cs="Arial"/>
          <w:b/>
          <w:sz w:val="22"/>
          <w:szCs w:val="22"/>
          <w:lang w:val="es-ES_tradnl"/>
        </w:rPr>
        <w:t>]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de </w:t>
      </w:r>
      <w:r w:rsidR="001C4D4A">
        <w:rPr>
          <w:rFonts w:ascii="Arial" w:hAnsi="Arial" w:cs="Arial"/>
          <w:b/>
          <w:sz w:val="22"/>
          <w:szCs w:val="22"/>
          <w:lang w:val="es-ES_tradnl"/>
        </w:rPr>
        <w:t>[</w:t>
      </w:r>
      <w:r w:rsidR="001C4D4A" w:rsidRPr="001C4D4A">
        <w:rPr>
          <w:rFonts w:ascii="Arial" w:hAnsi="Arial" w:cs="Arial"/>
          <w:b/>
          <w:sz w:val="22"/>
          <w:szCs w:val="22"/>
          <w:highlight w:val="yellow"/>
          <w:lang w:val="es-ES_tradnl"/>
        </w:rPr>
        <w:t>3</w:t>
      </w:r>
      <w:r w:rsidR="001C4D4A">
        <w:rPr>
          <w:rFonts w:ascii="Arial" w:hAnsi="Arial" w:cs="Arial"/>
          <w:b/>
          <w:sz w:val="22"/>
          <w:szCs w:val="22"/>
          <w:lang w:val="es-ES_tradnl"/>
        </w:rPr>
        <w:t>]</w:t>
      </w:r>
      <w:r w:rsidRPr="0041287F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41287F">
        <w:rPr>
          <w:rFonts w:ascii="Arial" w:hAnsi="Arial" w:cs="Arial"/>
          <w:sz w:val="22"/>
          <w:szCs w:val="22"/>
        </w:rPr>
        <w:t xml:space="preserve">autoriza a </w:t>
      </w:r>
      <w:proofErr w:type="gramStart"/>
      <w:r w:rsidR="00264FE3">
        <w:rPr>
          <w:rFonts w:ascii="Arial" w:hAnsi="Arial" w:cs="Arial"/>
          <w:sz w:val="22"/>
          <w:szCs w:val="22"/>
          <w:highlight w:val="yellow"/>
        </w:rPr>
        <w:t xml:space="preserve">[ </w:t>
      </w:r>
      <w:r w:rsidR="001C4D4A">
        <w:rPr>
          <w:rFonts w:ascii="Arial" w:hAnsi="Arial" w:cs="Arial"/>
          <w:sz w:val="22"/>
          <w:szCs w:val="22"/>
          <w:highlight w:val="yellow"/>
        </w:rPr>
        <w:t>4</w:t>
      </w:r>
      <w:proofErr w:type="gramEnd"/>
      <w:r w:rsidRPr="0041287F">
        <w:rPr>
          <w:rFonts w:ascii="Arial" w:hAnsi="Arial" w:cs="Arial"/>
          <w:sz w:val="22"/>
          <w:szCs w:val="22"/>
          <w:highlight w:val="yellow"/>
        </w:rPr>
        <w:t>]</w:t>
      </w:r>
      <w:r w:rsidRPr="0041287F">
        <w:rPr>
          <w:rFonts w:ascii="Arial" w:hAnsi="Arial" w:cs="Arial"/>
          <w:sz w:val="22"/>
          <w:szCs w:val="22"/>
        </w:rPr>
        <w:t xml:space="preserve"> para </w:t>
      </w:r>
      <w:r w:rsidR="001C4D4A">
        <w:rPr>
          <w:rFonts w:ascii="Arial" w:hAnsi="Arial" w:cs="Arial"/>
          <w:sz w:val="22"/>
          <w:szCs w:val="22"/>
        </w:rPr>
        <w:t xml:space="preserve">realizar la actividad transporte </w:t>
      </w:r>
      <w:r w:rsidRPr="0041287F">
        <w:rPr>
          <w:rFonts w:ascii="Arial" w:hAnsi="Arial" w:cs="Arial"/>
          <w:sz w:val="22"/>
          <w:szCs w:val="22"/>
        </w:rPr>
        <w:t>de conformidad con la Resolución Núm. RES/</w:t>
      </w:r>
      <w:r>
        <w:rPr>
          <w:rFonts w:ascii="Arial" w:hAnsi="Arial" w:cs="Arial"/>
          <w:sz w:val="22"/>
          <w:szCs w:val="22"/>
        </w:rPr>
        <w:t>XXX</w:t>
      </w:r>
      <w:r w:rsidRPr="0041287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2015</w:t>
      </w:r>
      <w:r w:rsidRPr="0041287F">
        <w:rPr>
          <w:rFonts w:ascii="Arial" w:hAnsi="Arial" w:cs="Arial"/>
          <w:sz w:val="22"/>
          <w:szCs w:val="22"/>
        </w:rPr>
        <w:t xml:space="preserve"> emitida por esta Comisión Reguladora de Energía el </w:t>
      </w:r>
      <w:r w:rsidR="00F55BE1">
        <w:rPr>
          <w:rFonts w:ascii="Arial" w:hAnsi="Arial" w:cs="Arial"/>
          <w:sz w:val="22"/>
          <w:szCs w:val="22"/>
        </w:rPr>
        <w:t xml:space="preserve">31 de diciembre de 2015, </w:t>
      </w:r>
      <w:r w:rsidRPr="0041287F">
        <w:rPr>
          <w:rFonts w:ascii="Arial" w:hAnsi="Arial" w:cs="Arial"/>
          <w:sz w:val="22"/>
          <w:szCs w:val="22"/>
        </w:rPr>
        <w:t xml:space="preserve"> </w:t>
      </w:r>
      <w:r w:rsidR="00F55BE1" w:rsidRPr="00F55BE1">
        <w:rPr>
          <w:rFonts w:ascii="Arial" w:hAnsi="Arial" w:cs="Arial"/>
          <w:sz w:val="22"/>
          <w:szCs w:val="22"/>
          <w:lang w:val="es-ES_tradnl"/>
        </w:rPr>
        <w:t>mismo que estará sujeto al cumplimiento y observancia de los derechos y las obligaciones establecidos en las siguientes</w:t>
      </w:r>
      <w:r w:rsidR="00F55BE1">
        <w:rPr>
          <w:rFonts w:ascii="Arial" w:hAnsi="Arial" w:cs="Arial"/>
          <w:sz w:val="22"/>
          <w:szCs w:val="22"/>
          <w:lang w:val="es-ES_tradnl"/>
        </w:rPr>
        <w:t>:</w:t>
      </w:r>
    </w:p>
    <w:p w14:paraId="17FE2746" w14:textId="77777777" w:rsidR="0041287F" w:rsidRPr="00976868" w:rsidRDefault="0041287F" w:rsidP="00836DC9">
      <w:pPr>
        <w:pStyle w:val="Prrafodelista"/>
        <w:widowControl w:val="0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81"/>
      </w:tblGrid>
      <w:tr w:rsidR="00CC564B" w:rsidRPr="00CC564B" w14:paraId="4391269A" w14:textId="77777777" w:rsidTr="007709A6">
        <w:tc>
          <w:tcPr>
            <w:tcW w:w="2263" w:type="dxa"/>
          </w:tcPr>
          <w:p w14:paraId="0CDCB5AC" w14:textId="39936C8E" w:rsidR="00CC564B" w:rsidRPr="00CC564B" w:rsidRDefault="00CC564B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Objeto de Permiso</w:t>
            </w:r>
            <w:r w:rsidR="00ED7D7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y vigencia</w:t>
            </w:r>
          </w:p>
        </w:tc>
        <w:tc>
          <w:tcPr>
            <w:tcW w:w="6281" w:type="dxa"/>
          </w:tcPr>
          <w:p w14:paraId="0A3237BE" w14:textId="4E7BB682" w:rsidR="00CC564B" w:rsidRPr="00CC564B" w:rsidRDefault="00CC564B" w:rsidP="001C4D4A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Prestación de servicio de </w:t>
            </w:r>
            <w:r w:rsidR="001C4D4A">
              <w:rPr>
                <w:rFonts w:ascii="Arial" w:hAnsi="Arial" w:cs="Arial"/>
                <w:sz w:val="20"/>
                <w:szCs w:val="20"/>
                <w:lang w:val="es-ES_tradnl"/>
              </w:rPr>
              <w:t>transporte por [</w:t>
            </w:r>
            <w:r w:rsidR="001C4D4A" w:rsidRPr="001C4D4A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2</w:t>
            </w:r>
            <w:r w:rsidR="001C4D4A">
              <w:rPr>
                <w:rFonts w:ascii="Arial" w:hAnsi="Arial" w:cs="Arial"/>
                <w:sz w:val="20"/>
                <w:szCs w:val="20"/>
                <w:lang w:val="es-ES_tradnl"/>
              </w:rPr>
              <w:t>]</w:t>
            </w: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</w:t>
            </w:r>
            <w:r w:rsidR="001C4D4A">
              <w:rPr>
                <w:rFonts w:ascii="Arial" w:hAnsi="Arial" w:cs="Arial"/>
                <w:sz w:val="20"/>
                <w:szCs w:val="20"/>
                <w:lang w:val="es-ES_tradnl"/>
              </w:rPr>
              <w:t>[</w:t>
            </w:r>
            <w:r w:rsidR="001C4D4A" w:rsidRPr="001C4D4A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3</w:t>
            </w:r>
            <w:r w:rsidR="001C4D4A">
              <w:rPr>
                <w:rFonts w:ascii="Arial" w:hAnsi="Arial" w:cs="Arial"/>
                <w:sz w:val="20"/>
                <w:szCs w:val="20"/>
                <w:lang w:val="es-ES_tradnl"/>
              </w:rPr>
              <w:t>]</w:t>
            </w:r>
            <w:r w:rsidR="00ED7D7C">
              <w:rPr>
                <w:rFonts w:ascii="Arial" w:hAnsi="Arial" w:cs="Arial"/>
                <w:sz w:val="20"/>
                <w:szCs w:val="20"/>
                <w:lang w:val="es-ES_tradnl"/>
              </w:rPr>
              <w:t>, con</w:t>
            </w: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ED7D7C" w:rsidRPr="00ED7D7C">
              <w:rPr>
                <w:rFonts w:ascii="Arial" w:hAnsi="Arial" w:cs="Arial"/>
                <w:sz w:val="20"/>
                <w:szCs w:val="20"/>
                <w:lang w:val="es-ES"/>
              </w:rPr>
              <w:t>una vigencia de 30 años contada a partir de la fecha de su otorgamiento, y podrá darse por terminada por la actualización de cualquiera de las causas establecidas en el artículo 54 de la LH</w:t>
            </w:r>
          </w:p>
        </w:tc>
      </w:tr>
      <w:tr w:rsidR="00CC564B" w:rsidRPr="00CC564B" w14:paraId="75CB3EAA" w14:textId="77777777" w:rsidTr="007709A6">
        <w:tc>
          <w:tcPr>
            <w:tcW w:w="2263" w:type="dxa"/>
          </w:tcPr>
          <w:p w14:paraId="3282ACBA" w14:textId="2CD7ACE6" w:rsidR="00CC564B" w:rsidRPr="00CC564B" w:rsidRDefault="00CC564B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Disposiciones Jurídicas Aplicables</w:t>
            </w:r>
          </w:p>
        </w:tc>
        <w:tc>
          <w:tcPr>
            <w:tcW w:w="6281" w:type="dxa"/>
          </w:tcPr>
          <w:p w14:paraId="5A2919AF" w14:textId="2539E01B" w:rsidR="00CC564B" w:rsidRPr="00CC564B" w:rsidRDefault="00CC564B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actividad autorizada se sujetará a lo previsto en la LORCME, la LH, el Reglamento, la </w:t>
            </w:r>
            <w:r w:rsidRPr="00CC564B">
              <w:rPr>
                <w:rFonts w:ascii="Arial" w:hAnsi="Arial" w:cs="Arial"/>
                <w:sz w:val="20"/>
                <w:szCs w:val="20"/>
                <w:lang w:val="es-ES"/>
              </w:rPr>
              <w:t>Ley de la Agencia Nacional de Seguridad Industrial y de Protección al Medio Ambiente del Sector Hidrocarburos y su Reglamento,</w:t>
            </w: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 las disposiciones que emanen de dichos ordenamientos, así como a las demás normas que por su propia naturaleza le sean aplicables</w:t>
            </w:r>
          </w:p>
        </w:tc>
      </w:tr>
      <w:tr w:rsidR="00CC564B" w:rsidRPr="00CC564B" w14:paraId="75A1C1C3" w14:textId="77777777" w:rsidTr="007709A6">
        <w:tc>
          <w:tcPr>
            <w:tcW w:w="2263" w:type="dxa"/>
          </w:tcPr>
          <w:p w14:paraId="112FF5C6" w14:textId="376EEDC3" w:rsidR="00CC564B" w:rsidRPr="00CC564B" w:rsidRDefault="00CC564B" w:rsidP="00C34027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Descripción de l</w:t>
            </w:r>
            <w:r w:rsidR="00C3402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os vehículos, rutas e inversión </w:t>
            </w:r>
          </w:p>
        </w:tc>
        <w:tc>
          <w:tcPr>
            <w:tcW w:w="6281" w:type="dxa"/>
          </w:tcPr>
          <w:p w14:paraId="77F463B3" w14:textId="0A6D5FF3" w:rsidR="00CC564B" w:rsidRPr="00CC564B" w:rsidRDefault="00C34027" w:rsidP="00C34027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3402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el </w:t>
            </w:r>
            <w:r w:rsidRPr="00C34027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Anexo 1</w:t>
            </w:r>
            <w:r w:rsidRPr="00C3402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se presentan las rutas y el listado de unidades de transporte con el que cuenta el Permisionario, así como las capacidades de las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mismas. El servicio de transporte considera una inversión de XXX </w:t>
            </w:r>
            <w:r w:rsidRPr="00C34027">
              <w:rPr>
                <w:rFonts w:ascii="Arial" w:hAnsi="Arial" w:cs="Arial"/>
                <w:sz w:val="20"/>
                <w:szCs w:val="20"/>
                <w:lang w:val="es-ES_tradnl"/>
              </w:rPr>
              <w:t>pesos.</w:t>
            </w:r>
          </w:p>
        </w:tc>
      </w:tr>
      <w:tr w:rsidR="00CC564B" w:rsidRPr="00CC564B" w14:paraId="62D5937D" w14:textId="77777777" w:rsidTr="007709A6">
        <w:tc>
          <w:tcPr>
            <w:tcW w:w="2263" w:type="dxa"/>
          </w:tcPr>
          <w:p w14:paraId="599339DE" w14:textId="7F8F800A" w:rsidR="00CC564B" w:rsidRPr="00CC564B" w:rsidRDefault="001C70F5" w:rsidP="00C34027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Inicio de </w:t>
            </w:r>
            <w:r w:rsidR="00C3402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operaciones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281" w:type="dxa"/>
          </w:tcPr>
          <w:p w14:paraId="001FE660" w14:textId="6EED2B7D" w:rsidR="00CC564B" w:rsidRPr="00CC564B" w:rsidRDefault="00C34027" w:rsidP="00C34027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El Permisionario inicio operaciones el [</w:t>
            </w:r>
            <w:r w:rsidRPr="00C34027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5</w:t>
            </w:r>
            <w:r w:rsidR="001C70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]. </w:t>
            </w:r>
            <w:r w:rsidR="00CC564B"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64FE3" w:rsidRPr="00CC564B" w14:paraId="5EA5314F" w14:textId="77777777" w:rsidTr="007709A6">
        <w:tc>
          <w:tcPr>
            <w:tcW w:w="2263" w:type="dxa"/>
          </w:tcPr>
          <w:p w14:paraId="25A3BE7F" w14:textId="70B5799D" w:rsidR="00264FE3" w:rsidRDefault="00264FE3" w:rsidP="001C70F5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64FE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Estructura accionaria y de capital social [Para el caso de Persona Moral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]</w:t>
            </w:r>
          </w:p>
        </w:tc>
        <w:tc>
          <w:tcPr>
            <w:tcW w:w="6281" w:type="dxa"/>
          </w:tcPr>
          <w:p w14:paraId="15CFC42A" w14:textId="1BAA47BC" w:rsidR="00264FE3" w:rsidRPr="00CC564B" w:rsidRDefault="00264FE3" w:rsidP="001C70F5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64FE3">
              <w:rPr>
                <w:rFonts w:ascii="Arial" w:hAnsi="Arial" w:cs="Arial"/>
                <w:sz w:val="20"/>
                <w:szCs w:val="20"/>
                <w:lang w:val="es-ES_tradnl"/>
              </w:rPr>
              <w:t>El Permisionario es una sociedad mercantil constituida de conformidad con la legislación mexicana, y cuenta con una estructura accionaria y de capit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 como se muestra en el </w:t>
            </w:r>
            <w:r w:rsidRPr="00C34027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Anexo</w:t>
            </w:r>
            <w:r w:rsidR="00C34027" w:rsidRPr="00C34027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64FE3">
              <w:rPr>
                <w:rFonts w:ascii="Arial" w:hAnsi="Arial" w:cs="Arial"/>
                <w:sz w:val="20"/>
                <w:szCs w:val="20"/>
                <w:lang w:val="es-ES"/>
              </w:rPr>
              <w:t xml:space="preserve"> que forma parte integrante del Permiso como si a la letra se insertase</w:t>
            </w:r>
          </w:p>
        </w:tc>
      </w:tr>
      <w:tr w:rsidR="00CC564B" w:rsidRPr="00CC564B" w14:paraId="2485FFC5" w14:textId="77777777" w:rsidTr="007709A6">
        <w:tc>
          <w:tcPr>
            <w:tcW w:w="2263" w:type="dxa"/>
          </w:tcPr>
          <w:p w14:paraId="526168E4" w14:textId="1CF0806A" w:rsidR="00CC564B" w:rsidRPr="00CC564B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Integración</w:t>
            </w:r>
            <w:r w:rsidRPr="00ED7D7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vertical y control corporativo </w:t>
            </w:r>
            <w:r w:rsidRPr="00ED7D7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[Para el caso de Persona Moral]</w:t>
            </w:r>
          </w:p>
        </w:tc>
        <w:tc>
          <w:tcPr>
            <w:tcW w:w="6281" w:type="dxa"/>
          </w:tcPr>
          <w:p w14:paraId="7E01C240" w14:textId="25E4CE61" w:rsidR="00CC564B" w:rsidRPr="00CC564B" w:rsidRDefault="00BF1E4F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F1E4F">
              <w:rPr>
                <w:rFonts w:ascii="Arial" w:hAnsi="Arial" w:cs="Arial"/>
                <w:sz w:val="20"/>
                <w:szCs w:val="20"/>
                <w:lang w:val="es-ES"/>
              </w:rPr>
      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      </w:r>
            <w:proofErr w:type="spellStart"/>
            <w:r w:rsidRPr="00BF1E4F">
              <w:rPr>
                <w:rFonts w:ascii="Arial" w:hAnsi="Arial" w:cs="Arial"/>
                <w:sz w:val="20"/>
                <w:szCs w:val="20"/>
                <w:lang w:val="es-ES"/>
              </w:rPr>
              <w:t>permisionadas</w:t>
            </w:r>
            <w:proofErr w:type="spellEnd"/>
            <w:r w:rsidRPr="00BF1E4F">
              <w:rPr>
                <w:rFonts w:ascii="Arial" w:hAnsi="Arial" w:cs="Arial"/>
                <w:sz w:val="20"/>
                <w:szCs w:val="20"/>
                <w:lang w:val="es-ES"/>
              </w:rPr>
              <w:t>, y demás acciones a que hace referencia el artículo 83 de la LH y las disposiciones administrativas de carácter general que expida esta Comisión</w:t>
            </w:r>
          </w:p>
        </w:tc>
      </w:tr>
      <w:tr w:rsidR="00CC564B" w:rsidRPr="00CC564B" w14:paraId="1AD33798" w14:textId="77777777" w:rsidTr="007709A6">
        <w:tc>
          <w:tcPr>
            <w:tcW w:w="2263" w:type="dxa"/>
          </w:tcPr>
          <w:p w14:paraId="0E7EFB27" w14:textId="1D551976" w:rsidR="00CC564B" w:rsidRPr="00CC564B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b/>
                <w:sz w:val="20"/>
                <w:szCs w:val="20"/>
                <w:lang w:val="es-ES"/>
              </w:rPr>
              <w:t>Responsabilidad en cuanto al operador de la estación de servicio</w:t>
            </w:r>
          </w:p>
        </w:tc>
        <w:tc>
          <w:tcPr>
            <w:tcW w:w="6281" w:type="dxa"/>
          </w:tcPr>
          <w:p w14:paraId="3875D0AC" w14:textId="1989D445" w:rsidR="00CC564B" w:rsidRPr="00CC564B" w:rsidRDefault="00ED7D7C" w:rsidP="00C34027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operación de </w:t>
            </w:r>
            <w:r w:rsidR="00C34027">
              <w:rPr>
                <w:rFonts w:ascii="Arial" w:hAnsi="Arial" w:cs="Arial"/>
                <w:sz w:val="20"/>
                <w:szCs w:val="20"/>
                <w:lang w:val="es-ES"/>
              </w:rPr>
              <w:t xml:space="preserve">los vehículos 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será responsabilidad del Permisionario, quien en todo tiempo será responsable del cumplimiento de las obligaciones inherentes a la prestación de los servicios de </w:t>
            </w:r>
            <w:r w:rsidR="00C34027">
              <w:rPr>
                <w:rFonts w:ascii="Arial" w:hAnsi="Arial" w:cs="Arial"/>
                <w:sz w:val="20"/>
                <w:szCs w:val="20"/>
                <w:lang w:val="es-ES"/>
              </w:rPr>
              <w:t>transporte por [</w:t>
            </w:r>
            <w:r w:rsidR="00C34027" w:rsidRPr="00C34027"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  <w:t>2</w:t>
            </w:r>
            <w:r w:rsidR="00C34027">
              <w:rPr>
                <w:rFonts w:ascii="Arial" w:hAnsi="Arial" w:cs="Arial"/>
                <w:sz w:val="20"/>
                <w:szCs w:val="20"/>
                <w:lang w:val="es-ES"/>
              </w:rPr>
              <w:t>]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, así como de las condiciones técnicas y de seguridad que establezca la autoridad competente, por lo que queda obligado, en su caso, a designar en todo momento a </w:t>
            </w:r>
            <w:r w:rsidR="00C34027">
              <w:rPr>
                <w:rFonts w:ascii="Arial" w:hAnsi="Arial" w:cs="Arial"/>
                <w:sz w:val="20"/>
                <w:szCs w:val="20"/>
                <w:lang w:val="es-ES"/>
              </w:rPr>
              <w:t>los operadores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 que cumpla</w:t>
            </w:r>
            <w:r w:rsidR="00C34027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 con las características y requisitos técnicos necesarios para operar </w:t>
            </w:r>
            <w:r w:rsidR="00C34027">
              <w:rPr>
                <w:rFonts w:ascii="Arial" w:hAnsi="Arial" w:cs="Arial"/>
                <w:sz w:val="20"/>
                <w:szCs w:val="20"/>
                <w:lang w:val="es-ES"/>
              </w:rPr>
              <w:t>los vehículos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 objeto del presente permiso</w:t>
            </w:r>
          </w:p>
        </w:tc>
      </w:tr>
      <w:tr w:rsidR="00ED7D7C" w:rsidRPr="00CC564B" w14:paraId="1F4C486F" w14:textId="77777777" w:rsidTr="007709A6">
        <w:tc>
          <w:tcPr>
            <w:tcW w:w="2263" w:type="dxa"/>
          </w:tcPr>
          <w:p w14:paraId="22F82692" w14:textId="1F6877F6" w:rsidR="00ED7D7C" w:rsidRPr="00ED7D7C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D7D7C">
              <w:rPr>
                <w:rFonts w:ascii="Arial" w:hAnsi="Arial" w:cs="Arial"/>
                <w:b/>
                <w:sz w:val="20"/>
                <w:szCs w:val="20"/>
                <w:lang w:val="es-ES"/>
              </w:rPr>
              <w:t>Obligaciones generales</w:t>
            </w:r>
          </w:p>
        </w:tc>
        <w:tc>
          <w:tcPr>
            <w:tcW w:w="6281" w:type="dxa"/>
          </w:tcPr>
          <w:p w14:paraId="24EC7B8B" w14:textId="2372092F" w:rsidR="00ED7D7C" w:rsidRPr="00CC564B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El Permisionario, además de las obligaciones señaladas en el artículo 84 de la LH, deberá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ED7D7C" w:rsidRPr="00CC564B" w14:paraId="4A9D7AAC" w14:textId="77777777" w:rsidTr="007709A6">
        <w:tc>
          <w:tcPr>
            <w:tcW w:w="2263" w:type="dxa"/>
          </w:tcPr>
          <w:p w14:paraId="794CD5B4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13AF6409" w14:textId="533CCD9C" w:rsidR="00ED7D7C" w:rsidRPr="00CC564B" w:rsidRDefault="001070F5" w:rsidP="00C34027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070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Contratar y mantener vigentes los seguros por daños, incluyendo </w:t>
            </w:r>
            <w:r w:rsidRPr="001070F5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      </w:r>
            <w:r w:rsidR="00C34027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</w:tc>
      </w:tr>
      <w:tr w:rsidR="00ED7D7C" w:rsidRPr="00CC564B" w14:paraId="4A7D9DDD" w14:textId="77777777" w:rsidTr="007709A6">
        <w:tc>
          <w:tcPr>
            <w:tcW w:w="2263" w:type="dxa"/>
          </w:tcPr>
          <w:p w14:paraId="1E6DB12E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7132F212" w14:textId="13B54223" w:rsidR="00ED7D7C" w:rsidRPr="00ED7D7C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>Realizar la medición sobre el volumen y especificaciones de los productos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 recibidos,</w:t>
            </w: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transportados 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y entregados</w:t>
            </w: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>, de conformidad con la normatividad vigente</w:t>
            </w:r>
          </w:p>
        </w:tc>
      </w:tr>
      <w:tr w:rsidR="00ED7D7C" w:rsidRPr="00CC564B" w14:paraId="1C7ABED0" w14:textId="77777777" w:rsidTr="007709A6">
        <w:tc>
          <w:tcPr>
            <w:tcW w:w="2263" w:type="dxa"/>
          </w:tcPr>
          <w:p w14:paraId="46E978BB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05C9742E" w14:textId="45D29591" w:rsidR="00ED7D7C" w:rsidRPr="00ED7D7C" w:rsidRDefault="00ED7D7C" w:rsidP="00C34027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Realizar la actividad de </w:t>
            </w:r>
            <w:r w:rsidR="00C34027">
              <w:rPr>
                <w:rFonts w:ascii="Arial" w:hAnsi="Arial" w:cs="Arial"/>
                <w:sz w:val="20"/>
                <w:szCs w:val="20"/>
                <w:lang w:val="es-ES_tradnl"/>
              </w:rPr>
              <w:t>transporte</w:t>
            </w: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productos de procedencia lícita, para lo cual deberá marcar o trazar el producto, en su caso, de conformidad con las disposiciones que para ello emita la Comisión</w:t>
            </w:r>
          </w:p>
        </w:tc>
      </w:tr>
      <w:tr w:rsidR="00C34027" w:rsidRPr="00CC564B" w14:paraId="5B7AE3C2" w14:textId="77777777" w:rsidTr="007709A6">
        <w:tc>
          <w:tcPr>
            <w:tcW w:w="2263" w:type="dxa"/>
          </w:tcPr>
          <w:p w14:paraId="33382D22" w14:textId="77777777" w:rsidR="00C34027" w:rsidRPr="00ED7D7C" w:rsidRDefault="00C34027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0D283B62" w14:textId="7106F0A6" w:rsidR="00C34027" w:rsidRPr="00ED7D7C" w:rsidRDefault="00C34027" w:rsidP="00C34027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34027">
              <w:rPr>
                <w:rFonts w:ascii="Arial" w:hAnsi="Arial" w:cs="Arial"/>
                <w:sz w:val="20"/>
                <w:szCs w:val="20"/>
                <w:lang w:val="es-ES_tradnl"/>
              </w:rPr>
              <w:t>Contratar y mantener vigente un servicio para el Sistema de posicionamiento global (GPS) para cada unidad vehicular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4C205D" w:rsidRPr="00CC564B" w14:paraId="14525A6F" w14:textId="77777777" w:rsidTr="007709A6">
        <w:tc>
          <w:tcPr>
            <w:tcW w:w="2263" w:type="dxa"/>
          </w:tcPr>
          <w:p w14:paraId="27447B5D" w14:textId="77777777" w:rsidR="004C205D" w:rsidRPr="00ED7D7C" w:rsidRDefault="004C205D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093D6B84" w14:textId="649D5A29" w:rsidR="004C205D" w:rsidRPr="00ED7D7C" w:rsidRDefault="004C205D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5D">
              <w:rPr>
                <w:rFonts w:ascii="Arial" w:hAnsi="Arial" w:cs="Arial"/>
                <w:sz w:val="20"/>
                <w:szCs w:val="20"/>
                <w:lang w:val="es-ES_tradnl"/>
              </w:rPr>
              <w:t>Proporcionar el auxilio que le sea requerido por las autoridades competentes en caso de emergencia o siniestro; grave alteración del orden público o cuando se prevea un peligro inminente para la seguridad nacional</w:t>
            </w:r>
            <w:bookmarkStart w:id="0" w:name="_GoBack"/>
            <w:bookmarkEnd w:id="0"/>
          </w:p>
        </w:tc>
      </w:tr>
      <w:tr w:rsidR="00ED7D7C" w:rsidRPr="00CC564B" w14:paraId="43B6DD0D" w14:textId="77777777" w:rsidTr="007709A6">
        <w:tc>
          <w:tcPr>
            <w:tcW w:w="2263" w:type="dxa"/>
          </w:tcPr>
          <w:p w14:paraId="4C2B6484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37BC0920" w14:textId="15A5B3A2" w:rsidR="00ED7D7C" w:rsidRPr="00ED7D7C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Entregar la información que refiere el “Formato de Obligaciones” publicado en la página electrónica </w:t>
            </w:r>
            <w:hyperlink r:id="rId11" w:history="1">
              <w:r w:rsidRPr="00ED7D7C">
                <w:rPr>
                  <w:rStyle w:val="Hipervnculo"/>
                  <w:rFonts w:ascii="Arial" w:hAnsi="Arial" w:cs="Arial"/>
                  <w:sz w:val="20"/>
                  <w:szCs w:val="20"/>
                  <w:lang w:val="es-ES_tradnl"/>
                </w:rPr>
                <w:t>www.cre.gob.mx</w:t>
              </w:r>
            </w:hyperlink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esta Comisión, en los plazos ahí señalados, de conformidad con el artículo 58 del Reglamento</w:t>
            </w:r>
          </w:p>
        </w:tc>
      </w:tr>
      <w:tr w:rsidR="00ED7D7C" w:rsidRPr="00CC564B" w14:paraId="32555F8E" w14:textId="77777777" w:rsidTr="007709A6">
        <w:tc>
          <w:tcPr>
            <w:tcW w:w="2263" w:type="dxa"/>
          </w:tcPr>
          <w:p w14:paraId="28D638EF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3D52F387" w14:textId="7681F0F2" w:rsidR="00ED7D7C" w:rsidRPr="00ED7D7C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</w:rPr>
              <w:t>Cumplir con la regulación y con las disposiciones administrativas de carácter general que esta Comisión emita con el propósito de regular la actividad de transporte, de conformidad con la LH, el Reglamento y demás disposiciones aplicables</w:t>
            </w:r>
          </w:p>
        </w:tc>
      </w:tr>
      <w:tr w:rsidR="00ED7D7C" w:rsidRPr="00CC564B" w14:paraId="1F233776" w14:textId="77777777" w:rsidTr="007709A6">
        <w:tc>
          <w:tcPr>
            <w:tcW w:w="2263" w:type="dxa"/>
          </w:tcPr>
          <w:p w14:paraId="6566BD7C" w14:textId="0CCDCB1E" w:rsidR="00ED7D7C" w:rsidRPr="00ED7D7C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D7D7C">
              <w:rPr>
                <w:rFonts w:ascii="Arial" w:hAnsi="Arial" w:cs="Arial"/>
                <w:b/>
                <w:sz w:val="20"/>
                <w:szCs w:val="20"/>
                <w:lang w:val="es-ES"/>
              </w:rPr>
              <w:t>Transacciones comerciales</w:t>
            </w:r>
          </w:p>
        </w:tc>
        <w:tc>
          <w:tcPr>
            <w:tcW w:w="6281" w:type="dxa"/>
          </w:tcPr>
          <w:p w14:paraId="3180394E" w14:textId="0421B820" w:rsidR="00ED7D7C" w:rsidRPr="00CC564B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El Permisionario, de conformidad con el artículo 84 de la LH y de los artículos 58 y 88 del Reglamento deberá dar cumplimiento a los procedimientos de registro de pedidos en la plataforma de Registro de Transacciones Comerciales, que en su momento ponga a disposición esta Comisión, con el objeto de registrar volúmenes manejados, calidad, precios aplicados, e ingresos, para efectos de contar con un registro estadístico de las transacciones comerciales y supervisar las entradas y salidas de los petrolíferos en los sistemas </w:t>
            </w:r>
            <w:proofErr w:type="spellStart"/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permisionados</w:t>
            </w:r>
            <w:proofErr w:type="spellEnd"/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, así como la evolución de los mercados</w:t>
            </w:r>
          </w:p>
        </w:tc>
      </w:tr>
      <w:tr w:rsidR="00CC564B" w:rsidRPr="00CC564B" w14:paraId="6A2A99A2" w14:textId="77777777" w:rsidTr="007709A6">
        <w:tc>
          <w:tcPr>
            <w:tcW w:w="2263" w:type="dxa"/>
          </w:tcPr>
          <w:p w14:paraId="4F13F114" w14:textId="1E6F93B4" w:rsidR="00CC564B" w:rsidRPr="00CC564B" w:rsidRDefault="00ED7D7C" w:rsidP="003F7BDF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Entrega de información a un mes del otorgamiento </w:t>
            </w:r>
          </w:p>
        </w:tc>
        <w:tc>
          <w:tcPr>
            <w:tcW w:w="6281" w:type="dxa"/>
          </w:tcPr>
          <w:p w14:paraId="34C4AAFB" w14:textId="77777777" w:rsidR="00C34027" w:rsidRPr="00C34027" w:rsidRDefault="00ED7D7C" w:rsidP="00C34027">
            <w:pPr>
              <w:pStyle w:val="Prrafodelista"/>
              <w:widowControl w:val="0"/>
              <w:numPr>
                <w:ilvl w:val="0"/>
                <w:numId w:val="42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Entregar </w:t>
            </w:r>
            <w:r w:rsidR="003F7BDF">
              <w:rPr>
                <w:rFonts w:ascii="Arial" w:hAnsi="Arial" w:cs="Arial"/>
                <w:sz w:val="20"/>
                <w:szCs w:val="20"/>
                <w:lang w:val="es-ES"/>
              </w:rPr>
              <w:t>la información que acredite la contratación y vigencia de los seguros, incluyendo daños a terceros, por la actividad regulada de expendio al público de gasolinas en estación de servicio.</w:t>
            </w:r>
          </w:p>
          <w:p w14:paraId="09B61758" w14:textId="6C077A3E" w:rsidR="00C34027" w:rsidRPr="00C34027" w:rsidRDefault="00C34027" w:rsidP="00C34027">
            <w:pPr>
              <w:pStyle w:val="Prrafodelista"/>
              <w:widowControl w:val="0"/>
              <w:numPr>
                <w:ilvl w:val="0"/>
                <w:numId w:val="42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C34027">
              <w:rPr>
                <w:rFonts w:ascii="Arial" w:hAnsi="Arial" w:cs="Arial"/>
                <w:sz w:val="20"/>
                <w:szCs w:val="20"/>
                <w:lang w:val="es-ES"/>
              </w:rPr>
              <w:t>Entregar la información sobre el GPS contratado para cada unidad vehicular</w:t>
            </w:r>
            <w:r w:rsidR="00C73282" w:rsidRPr="00C34027">
              <w:rPr>
                <w:rFonts w:ascii="Arial" w:hAnsi="Arial" w:cs="Arial"/>
                <w:sz w:val="20"/>
                <w:szCs w:val="20"/>
                <w:lang w:val="es-ES"/>
              </w:rPr>
              <w:t xml:space="preserve">.  </w:t>
            </w:r>
            <w:r w:rsidR="003F7BDF" w:rsidRPr="00C3402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B147072" w14:textId="203BB2D3" w:rsidR="00C34027" w:rsidRPr="00C34027" w:rsidRDefault="00C34027" w:rsidP="00114F23">
            <w:pPr>
              <w:pStyle w:val="Prrafodelista"/>
              <w:widowControl w:val="0"/>
              <w:numPr>
                <w:ilvl w:val="0"/>
                <w:numId w:val="42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34027">
              <w:rPr>
                <w:rFonts w:ascii="Arial" w:hAnsi="Arial" w:cs="Arial"/>
                <w:sz w:val="20"/>
                <w:szCs w:val="20"/>
                <w:lang w:val="es-ES"/>
              </w:rPr>
              <w:t xml:space="preserve">Entregar el listado de fletes a aplicar para cada </w:t>
            </w:r>
            <w:r w:rsidR="00114F23">
              <w:rPr>
                <w:rFonts w:ascii="Arial" w:hAnsi="Arial" w:cs="Arial"/>
                <w:sz w:val="20"/>
                <w:szCs w:val="20"/>
                <w:lang w:val="es-ES"/>
              </w:rPr>
              <w:t>destino.</w:t>
            </w:r>
          </w:p>
        </w:tc>
      </w:tr>
      <w:tr w:rsidR="00ED7D7C" w:rsidRPr="00CC564B" w14:paraId="26B43089" w14:textId="77777777" w:rsidTr="007709A6">
        <w:tc>
          <w:tcPr>
            <w:tcW w:w="2263" w:type="dxa"/>
          </w:tcPr>
          <w:p w14:paraId="5CDA84E3" w14:textId="18F22EF3" w:rsidR="00ED7D7C" w:rsidRPr="00CC564B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Cesiones del Permiso</w:t>
            </w:r>
          </w:p>
        </w:tc>
        <w:tc>
          <w:tcPr>
            <w:tcW w:w="6281" w:type="dxa"/>
          </w:tcPr>
          <w:p w14:paraId="4628CFAE" w14:textId="57751A56" w:rsidR="00ED7D7C" w:rsidRPr="00CC564B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Las cesiones del Permiso deberán tramitarse a través de una solicitud de modificación de Permiso, de conformidad con el artículo 53 de la LH y 49 del Reglamento</w:t>
            </w:r>
          </w:p>
        </w:tc>
      </w:tr>
      <w:tr w:rsidR="00ED7D7C" w:rsidRPr="00CC564B" w14:paraId="34079BAC" w14:textId="77777777" w:rsidTr="007709A6">
        <w:tc>
          <w:tcPr>
            <w:tcW w:w="2263" w:type="dxa"/>
          </w:tcPr>
          <w:p w14:paraId="25C566F0" w14:textId="22EBDDCB" w:rsidR="00ED7D7C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Otorgamiento</w:t>
            </w:r>
          </w:p>
        </w:tc>
        <w:tc>
          <w:tcPr>
            <w:tcW w:w="6281" w:type="dxa"/>
          </w:tcPr>
          <w:p w14:paraId="210ABD29" w14:textId="796970C5" w:rsidR="00ED7D7C" w:rsidRPr="00ED7D7C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D7C">
              <w:rPr>
                <w:rFonts w:ascii="Arial" w:hAnsi="Arial" w:cs="Arial"/>
                <w:sz w:val="20"/>
                <w:szCs w:val="20"/>
              </w:rPr>
              <w:t>El presente permiso se otorga sin perjuicio del cumplimiento de las obligaciones o la obtención de las autorizaciones o permisos establecidos por otras autoridades federales o locales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;</w:t>
            </w:r>
            <w:r w:rsidRPr="00ED7D7C">
              <w:rPr>
                <w:rFonts w:ascii="Arial" w:hAnsi="Arial" w:cs="Arial"/>
                <w:sz w:val="20"/>
                <w:szCs w:val="20"/>
              </w:rPr>
              <w:t xml:space="preserve"> sin embargo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ED7D7C">
              <w:rPr>
                <w:rFonts w:ascii="Arial" w:hAnsi="Arial" w:cs="Arial"/>
                <w:sz w:val="20"/>
                <w:szCs w:val="20"/>
              </w:rPr>
              <w:t xml:space="preserve"> para poder realizar la actividad </w:t>
            </w:r>
            <w:proofErr w:type="spellStart"/>
            <w:r w:rsidRPr="00ED7D7C">
              <w:rPr>
                <w:rFonts w:ascii="Arial" w:hAnsi="Arial" w:cs="Arial"/>
                <w:sz w:val="20"/>
                <w:szCs w:val="20"/>
              </w:rPr>
              <w:t>permisionada</w:t>
            </w:r>
            <w:proofErr w:type="spellEnd"/>
            <w:r w:rsidRPr="00ED7D7C">
              <w:rPr>
                <w:rFonts w:ascii="Arial" w:hAnsi="Arial" w:cs="Arial"/>
                <w:sz w:val="20"/>
                <w:szCs w:val="20"/>
              </w:rPr>
              <w:t xml:space="preserve"> será necesario cumplir con dichas obligaciones u obtener las referidas autorizaciones o permisos</w:t>
            </w:r>
          </w:p>
        </w:tc>
      </w:tr>
    </w:tbl>
    <w:p w14:paraId="356583C0" w14:textId="77777777" w:rsidR="00CC564B" w:rsidRPr="00CC564B" w:rsidRDefault="00CC564B" w:rsidP="00CC564B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014C0F5" w:rsidR="003D467D" w:rsidRPr="00976868" w:rsidRDefault="003D467D" w:rsidP="00264FE3">
      <w:pPr>
        <w:widowControl w:val="0"/>
        <w:tabs>
          <w:tab w:val="left" w:pos="6520"/>
        </w:tabs>
        <w:rPr>
          <w:rFonts w:ascii="Arial" w:hAnsi="Arial" w:cs="Arial"/>
          <w:sz w:val="22"/>
          <w:szCs w:val="22"/>
          <w:lang w:val="es-ES"/>
        </w:rPr>
      </w:pPr>
      <w:r w:rsidRPr="00976868">
        <w:rPr>
          <w:rFonts w:ascii="Arial" w:hAnsi="Arial" w:cs="Arial"/>
          <w:sz w:val="22"/>
          <w:szCs w:val="22"/>
          <w:lang w:val="es-ES"/>
        </w:rPr>
        <w:t xml:space="preserve">México, Distrito Federal, a ___ de ___ </w:t>
      </w:r>
      <w:proofErr w:type="spellStart"/>
      <w:r w:rsidRPr="00976868">
        <w:rPr>
          <w:rFonts w:ascii="Arial" w:hAnsi="Arial" w:cs="Arial"/>
          <w:sz w:val="22"/>
          <w:szCs w:val="22"/>
          <w:lang w:val="es-ES"/>
        </w:rPr>
        <w:t>de</w:t>
      </w:r>
      <w:proofErr w:type="spellEnd"/>
      <w:r w:rsidRPr="00976868">
        <w:rPr>
          <w:rFonts w:ascii="Arial" w:hAnsi="Arial" w:cs="Arial"/>
          <w:sz w:val="22"/>
          <w:szCs w:val="22"/>
          <w:lang w:val="es-ES"/>
        </w:rPr>
        <w:t xml:space="preserve"> 2015.</w:t>
      </w:r>
      <w:r w:rsidR="00264FE3">
        <w:rPr>
          <w:rFonts w:ascii="Arial" w:hAnsi="Arial" w:cs="Arial"/>
          <w:sz w:val="22"/>
          <w:szCs w:val="22"/>
          <w:lang w:val="es-ES"/>
        </w:rPr>
        <w:tab/>
      </w:r>
    </w:p>
    <w:p w14:paraId="6C540818" w14:textId="77777777" w:rsidR="003D467D" w:rsidRPr="00976868" w:rsidRDefault="003D467D" w:rsidP="003D467D">
      <w:pPr>
        <w:widowControl w:val="0"/>
        <w:rPr>
          <w:rFonts w:ascii="Arial" w:hAnsi="Arial" w:cs="Arial"/>
          <w:sz w:val="22"/>
          <w:szCs w:val="22"/>
          <w:lang w:val="es-ES"/>
        </w:rPr>
      </w:pPr>
    </w:p>
    <w:p w14:paraId="6EC77DD9" w14:textId="77777777" w:rsidR="003D467D" w:rsidRPr="00976868" w:rsidRDefault="003D467D" w:rsidP="003D467D">
      <w:pPr>
        <w:widowControl w:val="0"/>
        <w:rPr>
          <w:rFonts w:ascii="Arial" w:hAnsi="Arial" w:cs="Arial"/>
          <w:sz w:val="22"/>
          <w:szCs w:val="22"/>
          <w:lang w:val="es-ES"/>
        </w:rPr>
      </w:pPr>
    </w:p>
    <w:p w14:paraId="7633D4DB" w14:textId="77777777" w:rsidR="003D467D" w:rsidRPr="00976868" w:rsidRDefault="003D467D" w:rsidP="003D467D">
      <w:pPr>
        <w:widowControl w:val="0"/>
        <w:rPr>
          <w:rFonts w:ascii="Arial" w:hAnsi="Arial" w:cs="Arial"/>
          <w:sz w:val="22"/>
          <w:szCs w:val="22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976868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iCs/>
                <w:sz w:val="22"/>
                <w:szCs w:val="22"/>
                <w:lang w:val="es-ES"/>
              </w:rPr>
              <w:t>Francisco J. Salazar Diez de Sollano</w:t>
            </w:r>
          </w:p>
          <w:p w14:paraId="04A5FBA1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iCs/>
                <w:sz w:val="22"/>
                <w:szCs w:val="22"/>
                <w:lang w:val="es-ES"/>
              </w:rPr>
              <w:t>Presidente</w:t>
            </w:r>
          </w:p>
          <w:p w14:paraId="6EB2EF68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61975128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511466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2C75D61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</w:tr>
      <w:tr w:rsidR="003D467D" w:rsidRPr="00976868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_tradnl"/>
              </w:rPr>
              <w:t>Marcelino Madrigal Martínez</w:t>
            </w:r>
          </w:p>
          <w:p w14:paraId="5683086D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Comisionado</w:t>
            </w:r>
          </w:p>
          <w:p w14:paraId="7BE712F0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EA2D286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17732471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3749BAA6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228A439B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2D5047D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Noé Navarrete González</w:t>
            </w:r>
          </w:p>
          <w:p w14:paraId="14E0E936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iCs/>
                <w:sz w:val="22"/>
                <w:szCs w:val="22"/>
                <w:lang w:val="es-ES"/>
              </w:rPr>
              <w:t>Comisionado</w:t>
            </w:r>
          </w:p>
          <w:p w14:paraId="135F73FE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4FF193AA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1BACA09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75E5769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b/>
                <w:iCs/>
                <w:sz w:val="22"/>
                <w:szCs w:val="22"/>
                <w:lang w:val="es-ES"/>
              </w:rPr>
            </w:pPr>
          </w:p>
        </w:tc>
      </w:tr>
      <w:tr w:rsidR="003D467D" w:rsidRPr="00976868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 xml:space="preserve">Cecilia Montserrat Ramiro </w:t>
            </w:r>
            <w:proofErr w:type="spellStart"/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Ximénez</w:t>
            </w:r>
            <w:proofErr w:type="spellEnd"/>
          </w:p>
          <w:p w14:paraId="7B59FAFD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Comisionada</w:t>
            </w:r>
          </w:p>
          <w:p w14:paraId="45FEC3AE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48226F9A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6C2034A5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2A9085A5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563CD68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Jesús Serrano Landeros</w:t>
            </w:r>
          </w:p>
          <w:p w14:paraId="0491C806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b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Comisionado</w:t>
            </w:r>
            <w:r w:rsidRPr="00976868" w:rsidDel="00AA3F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3D467D" w:rsidRPr="00976868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Guillermo Zúñiga Martínez</w:t>
            </w:r>
          </w:p>
          <w:p w14:paraId="4228175A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Comisionado</w:t>
            </w:r>
            <w:r w:rsidRPr="00976868" w:rsidDel="00AA3F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FA0E9CF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2B365549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976868">
      <w:footerReference w:type="default" r:id="rId12"/>
      <w:headerReference w:type="first" r:id="rId13"/>
      <w:footerReference w:type="first" r:id="rId14"/>
      <w:pgSz w:w="12240" w:h="15840"/>
      <w:pgMar w:top="2268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1A68E" w14:textId="77777777" w:rsidR="00FC18A8" w:rsidRDefault="00FC18A8">
      <w:r>
        <w:separator/>
      </w:r>
    </w:p>
  </w:endnote>
  <w:endnote w:type="continuationSeparator" w:id="0">
    <w:p w14:paraId="43820A31" w14:textId="77777777" w:rsidR="00FC18A8" w:rsidRDefault="00FC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D15B4" w14:textId="77777777" w:rsidR="00114F23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</w:t>
    </w:r>
    <w:r w:rsidR="00114F23">
      <w:rPr>
        <w:rFonts w:ascii="Arial" w:hAnsi="Arial" w:cs="Arial"/>
        <w:bCs/>
        <w:sz w:val="18"/>
        <w:szCs w:val="18"/>
      </w:rPr>
      <w:t xml:space="preserve">transporte por [2] de [3] </w:t>
    </w:r>
  </w:p>
  <w:p w14:paraId="1431362D" w14:textId="24BCF548" w:rsidR="00B12FAF" w:rsidRPr="0084526B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>PL</w:t>
    </w:r>
    <w:proofErr w:type="gramStart"/>
    <w:r w:rsidRPr="006639E9">
      <w:rPr>
        <w:rFonts w:ascii="Arial" w:hAnsi="Arial" w:cs="Arial"/>
        <w:bCs/>
        <w:sz w:val="18"/>
        <w:szCs w:val="18"/>
      </w:rPr>
      <w:t>/</w:t>
    </w:r>
    <w:r w:rsidR="00305252">
      <w:rPr>
        <w:rFonts w:ascii="Arial" w:hAnsi="Arial" w:cs="Arial"/>
        <w:bCs/>
        <w:sz w:val="18"/>
        <w:szCs w:val="18"/>
      </w:rPr>
      <w:t>[</w:t>
    </w:r>
    <w:proofErr w:type="gramEnd"/>
    <w:r w:rsidR="00305252" w:rsidRPr="00305252">
      <w:rPr>
        <w:rFonts w:ascii="Arial" w:hAnsi="Arial" w:cs="Arial"/>
        <w:bCs/>
        <w:sz w:val="18"/>
        <w:szCs w:val="18"/>
        <w:highlight w:val="yellow"/>
      </w:rPr>
      <w:t>1</w:t>
    </w:r>
    <w:r w:rsidR="00305252">
      <w:rPr>
        <w:rFonts w:ascii="Arial" w:hAnsi="Arial" w:cs="Arial"/>
        <w:bCs/>
        <w:sz w:val="18"/>
        <w:szCs w:val="18"/>
      </w:rPr>
      <w:t>]</w:t>
    </w:r>
    <w:r w:rsidRPr="006639E9">
      <w:rPr>
        <w:rFonts w:ascii="Arial" w:hAnsi="Arial" w:cs="Arial"/>
        <w:bCs/>
        <w:sz w:val="18"/>
        <w:szCs w:val="18"/>
      </w:rPr>
      <w:t>/</w:t>
    </w:r>
    <w:r w:rsidR="00114F23">
      <w:rPr>
        <w:rFonts w:ascii="Arial" w:hAnsi="Arial" w:cs="Arial"/>
        <w:bCs/>
        <w:sz w:val="18"/>
        <w:szCs w:val="18"/>
      </w:rPr>
      <w:t>TRA</w:t>
    </w:r>
    <w:r w:rsidRPr="006639E9">
      <w:rPr>
        <w:rFonts w:ascii="Arial" w:hAnsi="Arial" w:cs="Arial"/>
        <w:bCs/>
        <w:sz w:val="18"/>
        <w:szCs w:val="18"/>
      </w:rPr>
      <w:t>/</w:t>
    </w:r>
    <w:r w:rsidR="00114F23">
      <w:rPr>
        <w:rFonts w:ascii="Arial" w:hAnsi="Arial" w:cs="Arial"/>
        <w:bCs/>
        <w:sz w:val="18"/>
        <w:szCs w:val="18"/>
      </w:rPr>
      <w:t>OM</w:t>
    </w:r>
    <w:r w:rsidRPr="006639E9">
      <w:rPr>
        <w:rFonts w:ascii="Arial" w:hAnsi="Arial" w:cs="Arial"/>
        <w:bCs/>
        <w:sz w:val="18"/>
        <w:szCs w:val="18"/>
      </w:rPr>
      <w:t>/2015</w:t>
    </w:r>
    <w:sdt>
      <w:sdtPr>
        <w:rPr>
          <w:rFonts w:ascii="Arial" w:hAnsi="Arial" w:cs="Arial"/>
          <w:sz w:val="18"/>
          <w:szCs w:val="18"/>
        </w:rPr>
        <w:id w:val="-1332984994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4C205D" w:rsidRPr="004C205D">
          <w:rPr>
            <w:rFonts w:ascii="Arial" w:hAnsi="Arial" w:cs="Arial"/>
            <w:noProof/>
            <w:sz w:val="18"/>
            <w:szCs w:val="18"/>
            <w:lang w:val="es-ES"/>
          </w:rPr>
          <w:t>3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45B48" w14:textId="6DB90868" w:rsidR="00114F23" w:rsidRPr="0084526B" w:rsidRDefault="005D57BB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Permiso de expendio de petrolíferos en estación de servicio</w:t>
    </w:r>
    <w:r w:rsidR="00E22929">
      <w:rPr>
        <w:rFonts w:ascii="Arial" w:hAnsi="Arial" w:cs="Arial"/>
        <w:bCs/>
        <w:sz w:val="18"/>
        <w:szCs w:val="18"/>
      </w:rPr>
      <w:t xml:space="preserve"> PL</w:t>
    </w:r>
    <w:proofErr w:type="gramStart"/>
    <w:r w:rsidR="00E22929">
      <w:rPr>
        <w:rFonts w:ascii="Arial" w:hAnsi="Arial" w:cs="Arial"/>
        <w:bCs/>
        <w:sz w:val="18"/>
        <w:szCs w:val="18"/>
      </w:rPr>
      <w:t>/</w:t>
    </w:r>
    <w:r w:rsidR="00305252">
      <w:rPr>
        <w:rFonts w:ascii="Arial" w:hAnsi="Arial" w:cs="Arial"/>
        <w:bCs/>
        <w:sz w:val="18"/>
        <w:szCs w:val="18"/>
      </w:rPr>
      <w:t>[</w:t>
    </w:r>
    <w:proofErr w:type="gramEnd"/>
    <w:r w:rsidR="00305252" w:rsidRPr="00305252">
      <w:rPr>
        <w:rFonts w:ascii="Arial" w:hAnsi="Arial" w:cs="Arial"/>
        <w:bCs/>
        <w:sz w:val="18"/>
        <w:szCs w:val="18"/>
        <w:highlight w:val="yellow"/>
      </w:rPr>
      <w:t>1</w:t>
    </w:r>
    <w:r w:rsidR="00305252">
      <w:rPr>
        <w:rFonts w:ascii="Arial" w:hAnsi="Arial" w:cs="Arial"/>
        <w:bCs/>
        <w:sz w:val="18"/>
        <w:szCs w:val="18"/>
      </w:rPr>
      <w:t>]</w:t>
    </w:r>
    <w:r w:rsidR="00E22929">
      <w:rPr>
        <w:rFonts w:ascii="Arial" w:hAnsi="Arial" w:cs="Arial"/>
        <w:bCs/>
        <w:sz w:val="18"/>
        <w:szCs w:val="18"/>
      </w:rPr>
      <w:t>/</w:t>
    </w:r>
    <w:r w:rsidR="00114F23">
      <w:rPr>
        <w:rFonts w:ascii="Arial" w:hAnsi="Arial" w:cs="Arial"/>
        <w:bCs/>
        <w:sz w:val="18"/>
        <w:szCs w:val="18"/>
      </w:rPr>
      <w:t>TRA</w:t>
    </w:r>
    <w:r w:rsidR="00E22929">
      <w:rPr>
        <w:rFonts w:ascii="Arial" w:hAnsi="Arial" w:cs="Arial"/>
        <w:bCs/>
        <w:sz w:val="18"/>
        <w:szCs w:val="18"/>
      </w:rPr>
      <w:t>/</w:t>
    </w:r>
    <w:r w:rsidR="00114F23">
      <w:rPr>
        <w:rFonts w:ascii="Arial" w:hAnsi="Arial" w:cs="Arial"/>
        <w:bCs/>
        <w:sz w:val="18"/>
        <w:szCs w:val="18"/>
      </w:rPr>
      <w:t>OM</w:t>
    </w:r>
    <w:r w:rsidR="00E22929">
      <w:rPr>
        <w:rFonts w:ascii="Arial" w:hAnsi="Arial" w:cs="Arial"/>
        <w:bCs/>
        <w:sz w:val="18"/>
        <w:szCs w:val="18"/>
      </w:rPr>
      <w:t>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</w:r>
    <w:r w:rsidR="00114F23">
      <w:rPr>
        <w:rFonts w:ascii="Arial" w:hAnsi="Arial" w:cs="Arial"/>
        <w:bCs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F4C19" w14:textId="77777777" w:rsidR="00FC18A8" w:rsidRDefault="00FC18A8">
      <w:r>
        <w:separator/>
      </w:r>
    </w:p>
  </w:footnote>
  <w:footnote w:type="continuationSeparator" w:id="0">
    <w:p w14:paraId="156924F1" w14:textId="77777777" w:rsidR="00FC18A8" w:rsidRDefault="00FC1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6155C8" w14:textId="487C477A" w:rsidR="001C4D4A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</w:t>
    </w:r>
    <w:r w:rsidR="001C4D4A">
      <w:rPr>
        <w:rFonts w:ascii="Arial" w:hAnsi="Arial" w:cs="Arial"/>
        <w:b/>
        <w:bCs/>
      </w:rPr>
      <w:t>TRANSPORTE POR [</w:t>
    </w:r>
    <w:r w:rsidR="001C4D4A" w:rsidRPr="001C4D4A">
      <w:rPr>
        <w:rFonts w:ascii="Arial" w:hAnsi="Arial" w:cs="Arial"/>
        <w:b/>
        <w:bCs/>
        <w:highlight w:val="yellow"/>
      </w:rPr>
      <w:t xml:space="preserve">MEDIOS DISTINTOS A DUCTO, Auto tanque, Semirremolque, </w:t>
    </w:r>
    <w:proofErr w:type="spellStart"/>
    <w:r w:rsidR="001C4D4A" w:rsidRPr="001C4D4A">
      <w:rPr>
        <w:rFonts w:ascii="Arial" w:hAnsi="Arial" w:cs="Arial"/>
        <w:b/>
        <w:bCs/>
        <w:highlight w:val="yellow"/>
      </w:rPr>
      <w:t>Carrotanque</w:t>
    </w:r>
    <w:proofErr w:type="spellEnd"/>
    <w:r w:rsidR="001C4D4A">
      <w:rPr>
        <w:rFonts w:ascii="Arial" w:hAnsi="Arial" w:cs="Arial"/>
        <w:b/>
        <w:bCs/>
      </w:rPr>
      <w:t xml:space="preserve"> </w:t>
    </w:r>
    <w:r w:rsidR="001C4D4A" w:rsidRPr="001C4D4A">
      <w:rPr>
        <w:rFonts w:ascii="Arial" w:hAnsi="Arial" w:cs="Arial"/>
        <w:b/>
        <w:bCs/>
        <w:highlight w:val="yellow"/>
      </w:rPr>
      <w:t>2</w:t>
    </w:r>
    <w:r w:rsidR="001C4D4A">
      <w:rPr>
        <w:rFonts w:ascii="Arial" w:hAnsi="Arial" w:cs="Arial"/>
        <w:b/>
        <w:bCs/>
      </w:rPr>
      <w:t xml:space="preserve">] </w:t>
    </w:r>
    <w:r>
      <w:rPr>
        <w:rFonts w:ascii="Arial" w:hAnsi="Arial" w:cs="Arial"/>
        <w:b/>
        <w:bCs/>
      </w:rPr>
      <w:t>DE PETROLÍFEROS</w:t>
    </w:r>
    <w:r w:rsidR="009A5131">
      <w:rPr>
        <w:rFonts w:ascii="Arial" w:hAnsi="Arial" w:cs="Arial"/>
        <w:b/>
        <w:bCs/>
      </w:rPr>
      <w:t xml:space="preserve"> </w:t>
    </w:r>
  </w:p>
  <w:p w14:paraId="325E9959" w14:textId="79F25586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PL</w:t>
    </w:r>
    <w:proofErr w:type="gramStart"/>
    <w:r w:rsidR="00F63F3B">
      <w:rPr>
        <w:rFonts w:ascii="Arial" w:hAnsi="Arial" w:cs="Arial"/>
        <w:b/>
        <w:bCs/>
      </w:rPr>
      <w:t>/</w:t>
    </w:r>
    <w:r w:rsidR="00264FE3">
      <w:rPr>
        <w:rFonts w:ascii="Arial" w:hAnsi="Arial" w:cs="Arial"/>
        <w:b/>
        <w:bCs/>
        <w:highlight w:val="yellow"/>
      </w:rPr>
      <w:t>[</w:t>
    </w:r>
    <w:proofErr w:type="gramEnd"/>
    <w:r w:rsidR="00264FE3">
      <w:rPr>
        <w:rFonts w:ascii="Arial" w:hAnsi="Arial" w:cs="Arial"/>
        <w:b/>
        <w:bCs/>
        <w:highlight w:val="yellow"/>
      </w:rPr>
      <w:t>1</w:t>
    </w:r>
    <w:r w:rsidR="00F55BE1">
      <w:rPr>
        <w:rFonts w:ascii="Arial" w:hAnsi="Arial" w:cs="Arial"/>
        <w:b/>
        <w:bCs/>
        <w:highlight w:val="yellow"/>
      </w:rPr>
      <w:t>]</w:t>
    </w:r>
    <w:r w:rsidR="00F63F3B">
      <w:rPr>
        <w:rFonts w:ascii="Arial" w:hAnsi="Arial" w:cs="Arial"/>
        <w:b/>
        <w:bCs/>
      </w:rPr>
      <w:t>/</w:t>
    </w:r>
    <w:r w:rsidR="001C4D4A">
      <w:rPr>
        <w:rFonts w:ascii="Arial" w:hAnsi="Arial" w:cs="Arial"/>
        <w:b/>
        <w:bCs/>
      </w:rPr>
      <w:t>TRA</w:t>
    </w:r>
    <w:r w:rsidR="00F63F3B">
      <w:rPr>
        <w:rFonts w:ascii="Arial" w:hAnsi="Arial" w:cs="Arial"/>
        <w:b/>
        <w:bCs/>
      </w:rPr>
      <w:t>/</w:t>
    </w:r>
    <w:r w:rsidR="001C4D4A">
      <w:rPr>
        <w:rFonts w:ascii="Arial" w:hAnsi="Arial" w:cs="Arial"/>
        <w:b/>
        <w:bCs/>
      </w:rPr>
      <w:t>OM</w:t>
    </w:r>
    <w:r w:rsidR="00F63F3B">
      <w:rPr>
        <w:rFonts w:ascii="Arial" w:hAnsi="Arial" w:cs="Arial"/>
        <w:b/>
        <w:bCs/>
      </w:rPr>
      <w:t>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1746"/>
    <w:multiLevelType w:val="hybridMultilevel"/>
    <w:tmpl w:val="DBB42FB6"/>
    <w:lvl w:ilvl="0" w:tplc="EA2A0B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6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64CA6"/>
    <w:multiLevelType w:val="hybridMultilevel"/>
    <w:tmpl w:val="7D661B9A"/>
    <w:lvl w:ilvl="0" w:tplc="080A0013">
      <w:start w:val="1"/>
      <w:numFmt w:val="upperRoman"/>
      <w:lvlText w:val="%1."/>
      <w:lvlJc w:val="right"/>
      <w:pPr>
        <w:ind w:left="1033" w:hanging="360"/>
      </w:pPr>
    </w:lvl>
    <w:lvl w:ilvl="1" w:tplc="080A0019" w:tentative="1">
      <w:start w:val="1"/>
      <w:numFmt w:val="lowerLetter"/>
      <w:lvlText w:val="%2."/>
      <w:lvlJc w:val="left"/>
      <w:pPr>
        <w:ind w:left="1753" w:hanging="360"/>
      </w:pPr>
    </w:lvl>
    <w:lvl w:ilvl="2" w:tplc="080A001B" w:tentative="1">
      <w:start w:val="1"/>
      <w:numFmt w:val="lowerRoman"/>
      <w:lvlText w:val="%3."/>
      <w:lvlJc w:val="right"/>
      <w:pPr>
        <w:ind w:left="2473" w:hanging="180"/>
      </w:pPr>
    </w:lvl>
    <w:lvl w:ilvl="3" w:tplc="080A000F" w:tentative="1">
      <w:start w:val="1"/>
      <w:numFmt w:val="decimal"/>
      <w:lvlText w:val="%4."/>
      <w:lvlJc w:val="left"/>
      <w:pPr>
        <w:ind w:left="3193" w:hanging="360"/>
      </w:pPr>
    </w:lvl>
    <w:lvl w:ilvl="4" w:tplc="080A0019" w:tentative="1">
      <w:start w:val="1"/>
      <w:numFmt w:val="lowerLetter"/>
      <w:lvlText w:val="%5."/>
      <w:lvlJc w:val="left"/>
      <w:pPr>
        <w:ind w:left="3913" w:hanging="360"/>
      </w:pPr>
    </w:lvl>
    <w:lvl w:ilvl="5" w:tplc="080A001B" w:tentative="1">
      <w:start w:val="1"/>
      <w:numFmt w:val="lowerRoman"/>
      <w:lvlText w:val="%6."/>
      <w:lvlJc w:val="right"/>
      <w:pPr>
        <w:ind w:left="4633" w:hanging="180"/>
      </w:pPr>
    </w:lvl>
    <w:lvl w:ilvl="6" w:tplc="080A000F" w:tentative="1">
      <w:start w:val="1"/>
      <w:numFmt w:val="decimal"/>
      <w:lvlText w:val="%7."/>
      <w:lvlJc w:val="left"/>
      <w:pPr>
        <w:ind w:left="5353" w:hanging="360"/>
      </w:pPr>
    </w:lvl>
    <w:lvl w:ilvl="7" w:tplc="080A0019" w:tentative="1">
      <w:start w:val="1"/>
      <w:numFmt w:val="lowerLetter"/>
      <w:lvlText w:val="%8."/>
      <w:lvlJc w:val="left"/>
      <w:pPr>
        <w:ind w:left="6073" w:hanging="360"/>
      </w:pPr>
    </w:lvl>
    <w:lvl w:ilvl="8" w:tplc="0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0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30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31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67F0B"/>
    <w:multiLevelType w:val="hybridMultilevel"/>
    <w:tmpl w:val="2D80E3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31"/>
  </w:num>
  <w:num w:numId="12">
    <w:abstractNumId w:val="31"/>
  </w:num>
  <w:num w:numId="13">
    <w:abstractNumId w:val="6"/>
  </w:num>
  <w:num w:numId="14">
    <w:abstractNumId w:val="26"/>
  </w:num>
  <w:num w:numId="15">
    <w:abstractNumId w:val="34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7"/>
  </w:num>
  <w:num w:numId="21">
    <w:abstractNumId w:val="24"/>
  </w:num>
  <w:num w:numId="22">
    <w:abstractNumId w:val="32"/>
  </w:num>
  <w:num w:numId="23">
    <w:abstractNumId w:val="29"/>
  </w:num>
  <w:num w:numId="24">
    <w:abstractNumId w:val="30"/>
  </w:num>
  <w:num w:numId="25">
    <w:abstractNumId w:val="15"/>
  </w:num>
  <w:num w:numId="26">
    <w:abstractNumId w:val="1"/>
  </w:num>
  <w:num w:numId="27">
    <w:abstractNumId w:val="22"/>
  </w:num>
  <w:num w:numId="28">
    <w:abstractNumId w:val="14"/>
  </w:num>
  <w:num w:numId="29">
    <w:abstractNumId w:val="16"/>
  </w:num>
  <w:num w:numId="30">
    <w:abstractNumId w:val="23"/>
  </w:num>
  <w:num w:numId="31">
    <w:abstractNumId w:val="2"/>
  </w:num>
  <w:num w:numId="32">
    <w:abstractNumId w:val="29"/>
    <w:lvlOverride w:ilvl="0">
      <w:startOverride w:val="1"/>
    </w:lvlOverride>
  </w:num>
  <w:num w:numId="33">
    <w:abstractNumId w:val="8"/>
  </w:num>
  <w:num w:numId="34">
    <w:abstractNumId w:val="20"/>
  </w:num>
  <w:num w:numId="35">
    <w:abstractNumId w:val="11"/>
  </w:num>
  <w:num w:numId="36">
    <w:abstractNumId w:val="27"/>
  </w:num>
  <w:num w:numId="37">
    <w:abstractNumId w:val="21"/>
  </w:num>
  <w:num w:numId="38">
    <w:abstractNumId w:val="13"/>
  </w:num>
  <w:num w:numId="39">
    <w:abstractNumId w:val="18"/>
  </w:num>
  <w:num w:numId="40">
    <w:abstractNumId w:val="33"/>
  </w:num>
  <w:num w:numId="41">
    <w:abstractNumId w:val="1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05D4"/>
    <w:rsid w:val="00043083"/>
    <w:rsid w:val="00046177"/>
    <w:rsid w:val="000465EA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2157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60A8"/>
    <w:rsid w:val="001070F5"/>
    <w:rsid w:val="00114F23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4D4A"/>
    <w:rsid w:val="001C652F"/>
    <w:rsid w:val="001C6E0D"/>
    <w:rsid w:val="001C70F5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FCA"/>
    <w:rsid w:val="002508C9"/>
    <w:rsid w:val="0025520F"/>
    <w:rsid w:val="00257742"/>
    <w:rsid w:val="00257924"/>
    <w:rsid w:val="00264FB6"/>
    <w:rsid w:val="00264FE3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A0"/>
    <w:rsid w:val="002E05D5"/>
    <w:rsid w:val="002E30DC"/>
    <w:rsid w:val="002E7005"/>
    <w:rsid w:val="002F7A27"/>
    <w:rsid w:val="00305252"/>
    <w:rsid w:val="00306561"/>
    <w:rsid w:val="00306DC9"/>
    <w:rsid w:val="00306ED1"/>
    <w:rsid w:val="0030743E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5C27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BDF"/>
    <w:rsid w:val="003F7FEC"/>
    <w:rsid w:val="004001AC"/>
    <w:rsid w:val="0040211A"/>
    <w:rsid w:val="00405017"/>
    <w:rsid w:val="00410D7B"/>
    <w:rsid w:val="0041287F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5DF0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05D"/>
    <w:rsid w:val="004C22B9"/>
    <w:rsid w:val="004C6364"/>
    <w:rsid w:val="004D17DF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2653D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57BB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245E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7009"/>
    <w:rsid w:val="00687B6D"/>
    <w:rsid w:val="00692237"/>
    <w:rsid w:val="00692998"/>
    <w:rsid w:val="006956CE"/>
    <w:rsid w:val="00695768"/>
    <w:rsid w:val="006A16B4"/>
    <w:rsid w:val="006A2CB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E1A42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321ED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9A6"/>
    <w:rsid w:val="00770E1B"/>
    <w:rsid w:val="00773846"/>
    <w:rsid w:val="00774668"/>
    <w:rsid w:val="0077571B"/>
    <w:rsid w:val="00783431"/>
    <w:rsid w:val="00784573"/>
    <w:rsid w:val="00784A69"/>
    <w:rsid w:val="007854E4"/>
    <w:rsid w:val="00786B56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2DF7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6868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A5131"/>
    <w:rsid w:val="009B4F02"/>
    <w:rsid w:val="009B7CC1"/>
    <w:rsid w:val="009C006D"/>
    <w:rsid w:val="009C1AB8"/>
    <w:rsid w:val="009C6011"/>
    <w:rsid w:val="009C7B98"/>
    <w:rsid w:val="009E332A"/>
    <w:rsid w:val="009F0737"/>
    <w:rsid w:val="009F0C80"/>
    <w:rsid w:val="009F16D9"/>
    <w:rsid w:val="009F21F1"/>
    <w:rsid w:val="00A018D9"/>
    <w:rsid w:val="00A0283A"/>
    <w:rsid w:val="00A03BFB"/>
    <w:rsid w:val="00A04CB4"/>
    <w:rsid w:val="00A06599"/>
    <w:rsid w:val="00A07F98"/>
    <w:rsid w:val="00A107E9"/>
    <w:rsid w:val="00A122DD"/>
    <w:rsid w:val="00A1441E"/>
    <w:rsid w:val="00A178FD"/>
    <w:rsid w:val="00A26AC4"/>
    <w:rsid w:val="00A26ACC"/>
    <w:rsid w:val="00A30488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5787B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971A9"/>
    <w:rsid w:val="00BA1D13"/>
    <w:rsid w:val="00BA2054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BF1E4F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4027"/>
    <w:rsid w:val="00C3562D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3282"/>
    <w:rsid w:val="00C74A33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C564B"/>
    <w:rsid w:val="00CD54E2"/>
    <w:rsid w:val="00CF427C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E00055"/>
    <w:rsid w:val="00E00991"/>
    <w:rsid w:val="00E052E6"/>
    <w:rsid w:val="00E21656"/>
    <w:rsid w:val="00E22929"/>
    <w:rsid w:val="00E26852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61D32"/>
    <w:rsid w:val="00E6349C"/>
    <w:rsid w:val="00E6583D"/>
    <w:rsid w:val="00E662C3"/>
    <w:rsid w:val="00E66C87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6CCC"/>
    <w:rsid w:val="00ED7D7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9FE"/>
    <w:rsid w:val="00F17D2C"/>
    <w:rsid w:val="00F17F41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55BE1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B6DB1"/>
    <w:rsid w:val="00FC1344"/>
    <w:rsid w:val="00FC18A8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BF2140-B20D-46DA-B1CE-0C013A4D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7</cp:revision>
  <cp:lastPrinted>2015-02-19T00:16:00Z</cp:lastPrinted>
  <dcterms:created xsi:type="dcterms:W3CDTF">2015-03-17T22:41:00Z</dcterms:created>
  <dcterms:modified xsi:type="dcterms:W3CDTF">2015-04-16T14:43:00Z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